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2F61" w14:textId="77777777" w:rsidR="00BC183D" w:rsidRDefault="00BC183D" w:rsidP="00BC1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Adopted at the AFT 2121 Delegate Assembly meeting 5/14/2019</w:t>
      </w:r>
    </w:p>
    <w:p w14:paraId="17411AE9" w14:textId="77777777" w:rsidR="00BC183D" w:rsidRDefault="00BC183D" w:rsidP="00BC183D">
      <w:pPr>
        <w:pStyle w:val="NormalWeb"/>
        <w:spacing w:before="24" w:beforeAutospacing="0" w:after="0" w:afterAutospacing="0"/>
        <w:ind w:left="547" w:right="552"/>
        <w:jc w:val="center"/>
        <w:rPr>
          <w:b/>
          <w:color w:val="000000"/>
          <w:sz w:val="28"/>
          <w:szCs w:val="28"/>
        </w:rPr>
      </w:pPr>
    </w:p>
    <w:p w14:paraId="37B225B3" w14:textId="77777777" w:rsidR="00BC183D" w:rsidRPr="00E050F3" w:rsidRDefault="00BC183D" w:rsidP="00BC183D">
      <w:pPr>
        <w:pStyle w:val="NormalWeb"/>
        <w:spacing w:before="24" w:beforeAutospacing="0" w:after="0" w:afterAutospacing="0"/>
        <w:ind w:left="547" w:right="552"/>
        <w:jc w:val="center"/>
        <w:rPr>
          <w:b/>
          <w:sz w:val="28"/>
          <w:szCs w:val="28"/>
        </w:rPr>
      </w:pPr>
      <w:r w:rsidRPr="00E050F3">
        <w:rPr>
          <w:b/>
          <w:color w:val="000000"/>
          <w:sz w:val="28"/>
          <w:szCs w:val="28"/>
        </w:rPr>
        <w:t xml:space="preserve">Resolution for </w:t>
      </w:r>
      <w:r>
        <w:rPr>
          <w:b/>
          <w:color w:val="000000"/>
          <w:sz w:val="28"/>
          <w:szCs w:val="28"/>
        </w:rPr>
        <w:t xml:space="preserve">AFT National </w:t>
      </w:r>
      <w:r w:rsidRPr="00E050F3">
        <w:rPr>
          <w:b/>
          <w:color w:val="000000"/>
          <w:sz w:val="28"/>
          <w:szCs w:val="28"/>
        </w:rPr>
        <w:t>Union Democracy in the 2020 Election</w:t>
      </w:r>
    </w:p>
    <w:p w14:paraId="485D21B0" w14:textId="77777777" w:rsidR="00BC183D" w:rsidRDefault="00BC183D" w:rsidP="00BC183D">
      <w:pPr>
        <w:pStyle w:val="NormalWeb"/>
        <w:spacing w:before="360" w:beforeAutospacing="0" w:after="0" w:afterAutospacing="0"/>
        <w:ind w:right="379"/>
      </w:pPr>
      <w:r>
        <w:rPr>
          <w:i/>
          <w:iCs/>
          <w:color w:val="000000"/>
        </w:rPr>
        <w:t xml:space="preserve">Whereas: </w:t>
      </w:r>
      <w:r>
        <w:rPr>
          <w:color w:val="000000"/>
        </w:rPr>
        <w:t>The voting delegates of AFT 2121 are committed to building a strong, democratic local union and a strong, democratic American Federation of Teachers national union, and</w:t>
      </w:r>
    </w:p>
    <w:p w14:paraId="37E238BA" w14:textId="77777777" w:rsidR="00BC183D" w:rsidRDefault="00BC183D" w:rsidP="00BC183D">
      <w:pPr>
        <w:pStyle w:val="NormalWeb"/>
        <w:spacing w:before="360" w:beforeAutospacing="0" w:after="0" w:afterAutospacing="0"/>
        <w:ind w:right="82"/>
      </w:pPr>
      <w:r>
        <w:rPr>
          <w:i/>
          <w:iCs/>
          <w:color w:val="000000"/>
        </w:rPr>
        <w:t xml:space="preserve">Whereas: </w:t>
      </w:r>
      <w:r>
        <w:rPr>
          <w:color w:val="000000"/>
        </w:rPr>
        <w:t>The 2020 presidential election is a contest of historic importance for our country as a whole, for the institution of public education, for the labor movement, and for the American Federation of Teachers in particular, and</w:t>
      </w:r>
    </w:p>
    <w:p w14:paraId="7CA6FE99" w14:textId="77777777" w:rsidR="00BC183D" w:rsidRDefault="00BC183D" w:rsidP="00BC183D">
      <w:pPr>
        <w:pStyle w:val="NormalWeb"/>
        <w:spacing w:before="360" w:beforeAutospacing="0" w:after="0" w:afterAutospacing="0"/>
        <w:ind w:right="379"/>
      </w:pPr>
      <w:r>
        <w:rPr>
          <w:i/>
          <w:iCs/>
          <w:color w:val="000000"/>
        </w:rPr>
        <w:t xml:space="preserve">Whereas: </w:t>
      </w:r>
      <w:r>
        <w:rPr>
          <w:color w:val="000000"/>
        </w:rPr>
        <w:t>The teacher strikes of the past year show the immense power of educators to change politics in our communities when we are organized and engaged in our unions, and</w:t>
      </w:r>
    </w:p>
    <w:p w14:paraId="2D823B47" w14:textId="77777777" w:rsidR="00BC183D" w:rsidRDefault="00BC183D" w:rsidP="00BC183D">
      <w:pPr>
        <w:pStyle w:val="NormalWeb"/>
        <w:spacing w:before="360" w:beforeAutospacing="0" w:after="0" w:afterAutospacing="0"/>
        <w:ind w:right="278"/>
      </w:pPr>
      <w:r>
        <w:rPr>
          <w:i/>
          <w:iCs/>
          <w:color w:val="000000"/>
        </w:rPr>
        <w:t xml:space="preserve">Whereas: </w:t>
      </w:r>
      <w:r>
        <w:rPr>
          <w:color w:val="000000"/>
        </w:rPr>
        <w:t>The campaigns have started, but it will take a while for most busy educators to educate ourselves about the candidates, their records, and their visions for the country, and</w:t>
      </w:r>
    </w:p>
    <w:p w14:paraId="7828EAD5" w14:textId="77777777" w:rsidR="00BC183D" w:rsidRDefault="00BC183D" w:rsidP="00BC183D">
      <w:pPr>
        <w:pStyle w:val="NormalWeb"/>
        <w:spacing w:before="360" w:beforeAutospacing="0" w:after="0" w:afterAutospacing="0"/>
        <w:ind w:right="278"/>
      </w:pPr>
      <w:r>
        <w:rPr>
          <w:i/>
          <w:iCs/>
          <w:color w:val="000000"/>
        </w:rPr>
        <w:t xml:space="preserve">Whereas: </w:t>
      </w:r>
      <w:r>
        <w:rPr>
          <w:color w:val="000000"/>
        </w:rPr>
        <w:t>Once we have had time to research, discuss, and deliberate, nobody knows better what is best for our union than the members ourselves, and</w:t>
      </w:r>
    </w:p>
    <w:p w14:paraId="54C5D7A0" w14:textId="77777777" w:rsidR="00BC183D" w:rsidRDefault="00BC183D" w:rsidP="00BC183D">
      <w:pPr>
        <w:pStyle w:val="NormalWeb"/>
        <w:spacing w:before="360" w:beforeAutospacing="0" w:after="0" w:afterAutospacing="0"/>
        <w:ind w:right="278"/>
      </w:pPr>
      <w:r>
        <w:rPr>
          <w:i/>
          <w:iCs/>
          <w:color w:val="000000"/>
        </w:rPr>
        <w:t xml:space="preserve">Whereas: </w:t>
      </w:r>
      <w:r>
        <w:rPr>
          <w:color w:val="000000"/>
        </w:rPr>
        <w:t>The leadership of the American Federation of Teachers has acknowledged that in 2016, our union’s endorsement process was rushed and excluded the voices of most members, and resulted in a premature decision and membership discontent,</w:t>
      </w:r>
    </w:p>
    <w:p w14:paraId="44EE04D8" w14:textId="77777777" w:rsidR="00BC183D" w:rsidRDefault="00BC183D" w:rsidP="00BC183D">
      <w:pPr>
        <w:pStyle w:val="NormalWeb"/>
        <w:spacing w:before="355" w:beforeAutospacing="0" w:after="0" w:afterAutospacing="0"/>
        <w:ind w:right="4230"/>
      </w:pPr>
      <w:r>
        <w:rPr>
          <w:i/>
          <w:iCs/>
          <w:color w:val="000000"/>
        </w:rPr>
        <w:t xml:space="preserve">Therefore be it resolved that: </w:t>
      </w:r>
    </w:p>
    <w:p w14:paraId="7A3CA5A3" w14:textId="77777777" w:rsidR="00BC183D" w:rsidRDefault="00BC183D" w:rsidP="00BC183D">
      <w:pPr>
        <w:pStyle w:val="NormalWeb"/>
        <w:spacing w:before="62" w:beforeAutospacing="0" w:after="0" w:afterAutospacing="0"/>
        <w:ind w:left="989" w:right="446"/>
      </w:pPr>
      <w:r>
        <w:rPr>
          <w:color w:val="000000"/>
        </w:rPr>
        <w:t>We call on the American Federation of Teachers (AFT) to wait to endorse a presidential candidate until after AFT members have had a chance to learn about the candidates through the first six DNC debates (held June 2019 through December 2019), and at that point, to decide which candidate to endorse through a national, binding, one-member/ one-vote poll of our members.</w:t>
      </w:r>
    </w:p>
    <w:p w14:paraId="121C017B" w14:textId="03AB4FE3" w:rsidR="004A1AD0" w:rsidRDefault="00BC183D" w:rsidP="00BC183D">
      <w:r>
        <w:rPr>
          <w:i/>
          <w:iCs/>
        </w:rPr>
        <w:t>Adopted on 5/14/2019 and respectfully submitted for consideration to the American Federation of Teachers.</w:t>
      </w:r>
    </w:p>
    <w:sectPr w:rsidR="004A1A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1CF1B" w14:textId="77777777" w:rsidR="00A01C5C" w:rsidRDefault="00A01C5C" w:rsidP="00BC183D">
      <w:pPr>
        <w:spacing w:after="0" w:line="240" w:lineRule="auto"/>
      </w:pPr>
      <w:r>
        <w:separator/>
      </w:r>
    </w:p>
  </w:endnote>
  <w:endnote w:type="continuationSeparator" w:id="0">
    <w:p w14:paraId="063A66E0" w14:textId="77777777" w:rsidR="00A01C5C" w:rsidRDefault="00A01C5C" w:rsidP="00BC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A5C22" w14:textId="77777777" w:rsidR="00BC183D" w:rsidRDefault="00BC1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E09A" w14:textId="77777777" w:rsidR="00BC183D" w:rsidRDefault="00BC1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32C2" w14:textId="77777777" w:rsidR="00BC183D" w:rsidRDefault="00BC1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7D4E4" w14:textId="77777777" w:rsidR="00A01C5C" w:rsidRDefault="00A01C5C" w:rsidP="00BC183D">
      <w:pPr>
        <w:spacing w:after="0" w:line="240" w:lineRule="auto"/>
      </w:pPr>
      <w:r>
        <w:separator/>
      </w:r>
    </w:p>
  </w:footnote>
  <w:footnote w:type="continuationSeparator" w:id="0">
    <w:p w14:paraId="15190E1A" w14:textId="77777777" w:rsidR="00A01C5C" w:rsidRDefault="00A01C5C" w:rsidP="00BC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610D" w14:textId="77777777" w:rsidR="00BC183D" w:rsidRDefault="00BC1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1F07" w14:textId="35461C89" w:rsidR="00BC183D" w:rsidRDefault="00BC183D">
    <w:pPr>
      <w:pStyle w:val="Header"/>
    </w:pPr>
    <w:bookmarkStart w:id="0" w:name="_GoBack"/>
    <w:r>
      <w:rPr>
        <w:noProof/>
      </w:rPr>
      <w:drawing>
        <wp:inline distT="0" distB="0" distL="0" distR="0" wp14:anchorId="5DC1885D" wp14:editId="512828AC">
          <wp:extent cx="594360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T-header-with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42"/>
                  <a:stretch/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61DF" w14:textId="77777777" w:rsidR="00BC183D" w:rsidRDefault="00BC1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3D"/>
    <w:rsid w:val="001A1259"/>
    <w:rsid w:val="001A6A00"/>
    <w:rsid w:val="004A1AD0"/>
    <w:rsid w:val="007C32CD"/>
    <w:rsid w:val="00A01C5C"/>
    <w:rsid w:val="00B345F3"/>
    <w:rsid w:val="00B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64D69"/>
  <w15:chartTrackingRefBased/>
  <w15:docId w15:val="{B536E1EA-9E6F-455E-ADCC-1CF5D609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183D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3D"/>
    <w:rPr>
      <w:rFonts w:ascii="Calibri" w:eastAsia="Calibri" w:hAnsi="Calibri" w:cs="Calibri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3D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Buchsbaum</dc:creator>
  <cp:keywords/>
  <dc:description/>
  <cp:lastModifiedBy>Jessica Buchsbaum</cp:lastModifiedBy>
  <cp:revision>1</cp:revision>
  <dcterms:created xsi:type="dcterms:W3CDTF">2019-08-28T00:47:00Z</dcterms:created>
  <dcterms:modified xsi:type="dcterms:W3CDTF">2019-08-28T00:50:00Z</dcterms:modified>
</cp:coreProperties>
</file>